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F02" w:rsidRPr="00633F02" w:rsidRDefault="00633F02" w:rsidP="00633F02">
      <w:pPr>
        <w:spacing w:after="240" w:line="240" w:lineRule="auto"/>
        <w:rPr>
          <w:rFonts w:ascii="Times New Roman" w:eastAsia="Times New Roman" w:hAnsi="Times New Roman" w:cs="Times New Roman"/>
          <w:sz w:val="24"/>
          <w:szCs w:val="24"/>
          <w:lang w:eastAsia="ru-RU"/>
        </w:rPr>
      </w:pPr>
      <w:r w:rsidRPr="00633F02">
        <w:rPr>
          <w:rFonts w:ascii="Times New Roman" w:eastAsia="Times New Roman" w:hAnsi="Times New Roman" w:cs="Times New Roman"/>
          <w:b/>
          <w:bCs/>
          <w:sz w:val="24"/>
          <w:szCs w:val="24"/>
          <w:lang w:eastAsia="ru-RU"/>
        </w:rPr>
        <w:t>Закон Иркутской области от 5 марта 2010 г. N 7-ОЗ</w:t>
      </w:r>
      <w:r w:rsidRPr="00633F02">
        <w:rPr>
          <w:rFonts w:ascii="Times New Roman" w:eastAsia="Times New Roman" w:hAnsi="Times New Roman" w:cs="Times New Roman"/>
          <w:b/>
          <w:bCs/>
          <w:sz w:val="24"/>
          <w:szCs w:val="24"/>
          <w:lang w:eastAsia="ru-RU"/>
        </w:rPr>
        <w:br/>
        <w:t>"Об отдельных мерах по защите детей от факторов, негативно влияющих на их физическое,</w:t>
      </w:r>
      <w:r w:rsidRPr="00633F02">
        <w:rPr>
          <w:rFonts w:ascii="Times New Roman" w:eastAsia="Times New Roman" w:hAnsi="Times New Roman" w:cs="Times New Roman"/>
          <w:b/>
          <w:bCs/>
          <w:sz w:val="24"/>
          <w:szCs w:val="24"/>
          <w:lang w:eastAsia="ru-RU"/>
        </w:rPr>
        <w:br/>
        <w:t>интеллектуальное, психическое, духовное и нравственное развитие</w:t>
      </w:r>
      <w:r w:rsidRPr="00633F02">
        <w:rPr>
          <w:rFonts w:ascii="Times New Roman" w:eastAsia="Times New Roman" w:hAnsi="Times New Roman" w:cs="Times New Roman"/>
          <w:b/>
          <w:bCs/>
          <w:sz w:val="24"/>
          <w:szCs w:val="24"/>
          <w:lang w:eastAsia="ru-RU"/>
        </w:rPr>
        <w:br/>
        <w:t>в Иркутской области"</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0" w:name="sub_1000"/>
      <w:bookmarkEnd w:id="0"/>
      <w:r w:rsidRPr="00633F02">
        <w:rPr>
          <w:rFonts w:ascii="Times New Roman" w:eastAsia="Times New Roman" w:hAnsi="Times New Roman" w:cs="Times New Roman"/>
          <w:b/>
          <w:bCs/>
          <w:sz w:val="24"/>
          <w:szCs w:val="24"/>
          <w:lang w:eastAsia="ru-RU"/>
        </w:rPr>
        <w:t>Статья 1.</w:t>
      </w:r>
      <w:r w:rsidRPr="00633F02">
        <w:rPr>
          <w:rFonts w:ascii="Times New Roman" w:eastAsia="Times New Roman" w:hAnsi="Times New Roman" w:cs="Times New Roman"/>
          <w:sz w:val="24"/>
          <w:szCs w:val="24"/>
          <w:lang w:eastAsia="ru-RU"/>
        </w:rPr>
        <w:t xml:space="preserve"> </w:t>
      </w:r>
      <w:proofErr w:type="gramStart"/>
      <w:r w:rsidRPr="00633F02">
        <w:rPr>
          <w:rFonts w:ascii="Times New Roman" w:eastAsia="Times New Roman" w:hAnsi="Times New Roman" w:cs="Times New Roman"/>
          <w:sz w:val="24"/>
          <w:szCs w:val="24"/>
          <w:lang w:eastAsia="ru-RU"/>
        </w:rPr>
        <w:t>Предмет правового регулирования</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t>Настоящим Законом в соответствии с Конституцией Российской Федерации, Федеральным законом от 24 июля 1998 года N 124-ФЗ "Об основных гарантиях прав ребенка в Российской Федерации", иными федеральными законами и нормативными правовыми актами Российской Федерации осуществляется правовое регулирование общественных отношений в сфере содействия физическому, интеллектуальному, психическому, духовному и нравственному развитию детей в Иркутской области.</w:t>
      </w:r>
      <w:proofErr w:type="gramEnd"/>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1" w:name="sub_2000"/>
      <w:bookmarkEnd w:id="1"/>
      <w:r w:rsidRPr="00633F02">
        <w:rPr>
          <w:rFonts w:ascii="Times New Roman" w:eastAsia="Times New Roman" w:hAnsi="Times New Roman" w:cs="Times New Roman"/>
          <w:b/>
          <w:bCs/>
          <w:sz w:val="24"/>
          <w:szCs w:val="24"/>
          <w:lang w:eastAsia="ru-RU"/>
        </w:rPr>
        <w:t>Статья 2.</w:t>
      </w:r>
      <w:r w:rsidRPr="00633F02">
        <w:rPr>
          <w:rFonts w:ascii="Times New Roman" w:eastAsia="Times New Roman" w:hAnsi="Times New Roman" w:cs="Times New Roman"/>
          <w:sz w:val="24"/>
          <w:szCs w:val="24"/>
          <w:lang w:eastAsia="ru-RU"/>
        </w:rPr>
        <w:t xml:space="preserve"> Основные понятия</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2" w:name="sub_21"/>
      <w:bookmarkEnd w:id="2"/>
      <w:r w:rsidRPr="00633F02">
        <w:rPr>
          <w:rFonts w:ascii="Times New Roman" w:eastAsia="Times New Roman" w:hAnsi="Times New Roman" w:cs="Times New Roman"/>
          <w:sz w:val="24"/>
          <w:szCs w:val="24"/>
          <w:lang w:eastAsia="ru-RU"/>
        </w:rPr>
        <w:t xml:space="preserve">1. </w:t>
      </w:r>
      <w:proofErr w:type="gramStart"/>
      <w:r w:rsidRPr="00633F02">
        <w:rPr>
          <w:rFonts w:ascii="Times New Roman" w:eastAsia="Times New Roman" w:hAnsi="Times New Roman" w:cs="Times New Roman"/>
          <w:sz w:val="24"/>
          <w:szCs w:val="24"/>
          <w:lang w:eastAsia="ru-RU"/>
        </w:rPr>
        <w:t>Для целей настоящего Закона используются следующие понятия:</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b/>
          <w:bCs/>
          <w:sz w:val="24"/>
          <w:szCs w:val="24"/>
          <w:lang w:eastAsia="ru-RU"/>
        </w:rPr>
        <w:t>дети</w:t>
      </w:r>
      <w:r w:rsidRPr="00633F02">
        <w:rPr>
          <w:rFonts w:ascii="Times New Roman" w:eastAsia="Times New Roman" w:hAnsi="Times New Roman" w:cs="Times New Roman"/>
          <w:sz w:val="24"/>
          <w:szCs w:val="24"/>
          <w:lang w:eastAsia="ru-RU"/>
        </w:rPr>
        <w:t xml:space="preserve"> - лица, не достигшие возраста 18 лет, находящиеся на территории Иркутской области (далее - область);</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b/>
          <w:bCs/>
          <w:sz w:val="24"/>
          <w:szCs w:val="24"/>
          <w:lang w:eastAsia="ru-RU"/>
        </w:rPr>
        <w:t>ночное время</w:t>
      </w:r>
      <w:r w:rsidRPr="00633F02">
        <w:rPr>
          <w:rFonts w:ascii="Times New Roman" w:eastAsia="Times New Roman" w:hAnsi="Times New Roman" w:cs="Times New Roman"/>
          <w:sz w:val="24"/>
          <w:szCs w:val="24"/>
          <w:lang w:eastAsia="ru-RU"/>
        </w:rPr>
        <w:t xml:space="preserve"> - с 22 до 06 часов местного времени в период с 1 октября по 31 марта; с 23 часов до 06 часов местного времени в период с 1 апреля по 30 сентября;</w:t>
      </w:r>
      <w:proofErr w:type="gramEnd"/>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b/>
          <w:bCs/>
          <w:sz w:val="24"/>
          <w:szCs w:val="24"/>
          <w:lang w:eastAsia="ru-RU"/>
        </w:rPr>
        <w:t>лица, осуществляющие мероприятия с участием детей</w:t>
      </w:r>
      <w:r w:rsidRPr="00633F02">
        <w:rPr>
          <w:rFonts w:ascii="Times New Roman" w:eastAsia="Times New Roman" w:hAnsi="Times New Roman" w:cs="Times New Roman"/>
          <w:sz w:val="24"/>
          <w:szCs w:val="24"/>
          <w:lang w:eastAsia="ru-RU"/>
        </w:rPr>
        <w:t>,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proofErr w:type="gramStart"/>
      <w:r w:rsidRPr="00633F02">
        <w:rPr>
          <w:rFonts w:ascii="Times New Roman" w:eastAsia="Times New Roman" w:hAnsi="Times New Roman" w:cs="Times New Roman"/>
          <w:b/>
          <w:bCs/>
          <w:sz w:val="24"/>
          <w:szCs w:val="24"/>
          <w:lang w:eastAsia="ru-RU"/>
        </w:rPr>
        <w:t>места, запрещенные для посещения детьми</w:t>
      </w:r>
      <w:r w:rsidRPr="00633F02">
        <w:rPr>
          <w:rFonts w:ascii="Times New Roman" w:eastAsia="Times New Roman" w:hAnsi="Times New Roman" w:cs="Times New Roman"/>
          <w:sz w:val="24"/>
          <w:szCs w:val="24"/>
          <w:lang w:eastAsia="ru-RU"/>
        </w:rPr>
        <w:t>,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w:t>
      </w:r>
      <w:proofErr w:type="gramEnd"/>
      <w:r w:rsidRPr="00633F02">
        <w:rPr>
          <w:rFonts w:ascii="Times New Roman" w:eastAsia="Times New Roman" w:hAnsi="Times New Roman" w:cs="Times New Roman"/>
          <w:sz w:val="24"/>
          <w:szCs w:val="24"/>
          <w:lang w:eastAsia="ru-RU"/>
        </w:rPr>
        <w:t xml:space="preserve"> детей, их физическому, интеллектуальному, психическому, духовному и нравственному развитию;</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proofErr w:type="gramStart"/>
      <w:r w:rsidRPr="00633F02">
        <w:rPr>
          <w:rFonts w:ascii="Times New Roman" w:eastAsia="Times New Roman" w:hAnsi="Times New Roman" w:cs="Times New Roman"/>
          <w:b/>
          <w:bCs/>
          <w:sz w:val="24"/>
          <w:szCs w:val="24"/>
          <w:lang w:eastAsia="ru-RU"/>
        </w:rPr>
        <w:t>места, запрещенные для посещения детьми в ночное время</w:t>
      </w:r>
      <w:r w:rsidRPr="00633F02">
        <w:rPr>
          <w:rFonts w:ascii="Times New Roman" w:eastAsia="Times New Roman" w:hAnsi="Times New Roman" w:cs="Times New Roman"/>
          <w:sz w:val="24"/>
          <w:szCs w:val="24"/>
          <w:lang w:eastAsia="ru-RU"/>
        </w:rPr>
        <w:t>,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w:t>
      </w:r>
      <w:proofErr w:type="gramEnd"/>
      <w:r w:rsidRPr="00633F02">
        <w:rPr>
          <w:rFonts w:ascii="Times New Roman" w:eastAsia="Times New Roman" w:hAnsi="Times New Roman" w:cs="Times New Roman"/>
          <w:sz w:val="24"/>
          <w:szCs w:val="24"/>
          <w:lang w:eastAsia="ru-RU"/>
        </w:rPr>
        <w:t>,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3" w:name="sub_22"/>
      <w:bookmarkEnd w:id="3"/>
      <w:r w:rsidRPr="00633F02">
        <w:rPr>
          <w:rFonts w:ascii="Times New Roman" w:eastAsia="Times New Roman" w:hAnsi="Times New Roman" w:cs="Times New Roman"/>
          <w:sz w:val="24"/>
          <w:szCs w:val="24"/>
          <w:lang w:eastAsia="ru-RU"/>
        </w:rPr>
        <w:t>2. Иные понятия и термины, используемые в настоящем Законе, применяются в значениях, определенных федеральным законодательством.</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4" w:name="sub_3000"/>
      <w:bookmarkEnd w:id="4"/>
      <w:r w:rsidRPr="00633F02">
        <w:rPr>
          <w:rFonts w:ascii="Times New Roman" w:eastAsia="Times New Roman" w:hAnsi="Times New Roman" w:cs="Times New Roman"/>
          <w:b/>
          <w:bCs/>
          <w:sz w:val="24"/>
          <w:szCs w:val="24"/>
          <w:lang w:eastAsia="ru-RU"/>
        </w:rPr>
        <w:lastRenderedPageBreak/>
        <w:t>Статья 3.</w:t>
      </w:r>
      <w:r w:rsidRPr="00633F02">
        <w:rPr>
          <w:rFonts w:ascii="Times New Roman" w:eastAsia="Times New Roman" w:hAnsi="Times New Roman" w:cs="Times New Roman"/>
          <w:sz w:val="24"/>
          <w:szCs w:val="24"/>
          <w:lang w:eastAsia="ru-RU"/>
        </w:rPr>
        <w:t xml:space="preserve"> </w:t>
      </w:r>
      <w:proofErr w:type="gramStart"/>
      <w:r w:rsidRPr="00633F02">
        <w:rPr>
          <w:rFonts w:ascii="Times New Roman" w:eastAsia="Times New Roman" w:hAnsi="Times New Roman" w:cs="Times New Roman"/>
          <w:sz w:val="24"/>
          <w:szCs w:val="24"/>
          <w:lang w:eastAsia="ru-RU"/>
        </w:rPr>
        <w:t>Правовая основа содействия физическому, интеллектуальному, психическому, духовному и нравственному развитию детей в области</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t>Правовую основу содействия физическому, интеллектуальному, психическому, духовному и нравственному развитию детей в области составляют Конституция Российской Федерации, федеральные законы, иные нормативные правовые акты Российской Федерации, Устав Иркутской области, настоящий Закон, иные законы и нормативные правовые акты области, муниципальные нормативные правовые акты.</w:t>
      </w:r>
      <w:proofErr w:type="gramEnd"/>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5" w:name="sub_4000"/>
      <w:bookmarkEnd w:id="5"/>
      <w:r w:rsidRPr="00633F02">
        <w:rPr>
          <w:rFonts w:ascii="Times New Roman" w:eastAsia="Times New Roman" w:hAnsi="Times New Roman" w:cs="Times New Roman"/>
          <w:b/>
          <w:bCs/>
          <w:sz w:val="24"/>
          <w:szCs w:val="24"/>
          <w:lang w:eastAsia="ru-RU"/>
        </w:rPr>
        <w:t>Статья 4.</w:t>
      </w:r>
      <w:r w:rsidRPr="00633F02">
        <w:rPr>
          <w:rFonts w:ascii="Times New Roman" w:eastAsia="Times New Roman" w:hAnsi="Times New Roman" w:cs="Times New Roman"/>
          <w:sz w:val="24"/>
          <w:szCs w:val="24"/>
          <w:lang w:eastAsia="ru-RU"/>
        </w:rPr>
        <w:t xml:space="preserve"> </w:t>
      </w:r>
      <w:proofErr w:type="gramStart"/>
      <w:r w:rsidRPr="00633F02">
        <w:rPr>
          <w:rFonts w:ascii="Times New Roman" w:eastAsia="Times New Roman" w:hAnsi="Times New Roman" w:cs="Times New Roman"/>
          <w:sz w:val="24"/>
          <w:szCs w:val="24"/>
          <w:lang w:eastAsia="ru-RU"/>
        </w:rPr>
        <w:t>Основные цели содействия физическому, интеллектуальному, психическому, духовному и нравственному развитию детей в области</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t>Основными целями содействия физическому, интеллектуальному, психическому, духовному и нравственному развитию детей в области являются:</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6" w:name="sub_41"/>
      <w:bookmarkEnd w:id="6"/>
      <w:r w:rsidRPr="00633F02">
        <w:rPr>
          <w:rFonts w:ascii="Times New Roman" w:eastAsia="Times New Roman" w:hAnsi="Times New Roman" w:cs="Times New Roman"/>
          <w:sz w:val="24"/>
          <w:szCs w:val="24"/>
          <w:lang w:eastAsia="ru-RU"/>
        </w:rPr>
        <w:t>1) 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roofErr w:type="gramEnd"/>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7" w:name="sub_42"/>
      <w:bookmarkEnd w:id="7"/>
      <w:proofErr w:type="gramStart"/>
      <w:r w:rsidRPr="00633F02">
        <w:rPr>
          <w:rFonts w:ascii="Times New Roman" w:eastAsia="Times New Roman" w:hAnsi="Times New Roman" w:cs="Times New Roman"/>
          <w:sz w:val="24"/>
          <w:szCs w:val="24"/>
          <w:lang w:eastAsia="ru-RU"/>
        </w:rPr>
        <w:t>2) создание условий для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8" w:name="sub_43"/>
      <w:bookmarkEnd w:id="8"/>
      <w:r w:rsidRPr="00633F02">
        <w:rPr>
          <w:rFonts w:ascii="Times New Roman" w:eastAsia="Times New Roman" w:hAnsi="Times New Roman" w:cs="Times New Roman"/>
          <w:sz w:val="24"/>
          <w:szCs w:val="24"/>
          <w:lang w:eastAsia="ru-RU"/>
        </w:rPr>
        <w:t>3) защита детей от факторов, негативно влияющих на их физическое, интеллектуальное, психическое, духовное и нравственное развитие;</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9" w:name="sub_44"/>
      <w:bookmarkEnd w:id="9"/>
      <w:r w:rsidRPr="00633F02">
        <w:rPr>
          <w:rFonts w:ascii="Times New Roman" w:eastAsia="Times New Roman" w:hAnsi="Times New Roman" w:cs="Times New Roman"/>
          <w:sz w:val="24"/>
          <w:szCs w:val="24"/>
          <w:lang w:eastAsia="ru-RU"/>
        </w:rPr>
        <w:t>4) формирование у детей навыков здорового образа жизни;</w:t>
      </w:r>
      <w:proofErr w:type="gramEnd"/>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10" w:name="sub_45"/>
      <w:bookmarkEnd w:id="10"/>
      <w:r w:rsidRPr="00633F02">
        <w:rPr>
          <w:rFonts w:ascii="Times New Roman" w:eastAsia="Times New Roman" w:hAnsi="Times New Roman" w:cs="Times New Roman"/>
          <w:sz w:val="24"/>
          <w:szCs w:val="24"/>
          <w:lang w:eastAsia="ru-RU"/>
        </w:rPr>
        <w:t>5) профилактика правонарушений и преступлений, совершаемых несовершеннолетними, а также в отношении них;</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11" w:name="sub_46"/>
      <w:bookmarkEnd w:id="11"/>
      <w:r w:rsidRPr="00633F02">
        <w:rPr>
          <w:rFonts w:ascii="Times New Roman" w:eastAsia="Times New Roman" w:hAnsi="Times New Roman" w:cs="Times New Roman"/>
          <w:sz w:val="24"/>
          <w:szCs w:val="24"/>
          <w:lang w:eastAsia="ru-RU"/>
        </w:rPr>
        <w:t>6) противодействие вовлечению несовершеннолетних в участие в экстремистской деятельности;</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12" w:name="sub_47"/>
      <w:bookmarkEnd w:id="12"/>
      <w:r w:rsidRPr="00633F02">
        <w:rPr>
          <w:rFonts w:ascii="Times New Roman" w:eastAsia="Times New Roman" w:hAnsi="Times New Roman" w:cs="Times New Roman"/>
          <w:sz w:val="24"/>
          <w:szCs w:val="24"/>
          <w:lang w:eastAsia="ru-RU"/>
        </w:rPr>
        <w:t>7) формирование условий, направленных на физическое и духовное развитие детей.</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13" w:name="sub_5000"/>
      <w:bookmarkEnd w:id="13"/>
      <w:r w:rsidRPr="00633F02">
        <w:rPr>
          <w:rFonts w:ascii="Times New Roman" w:eastAsia="Times New Roman" w:hAnsi="Times New Roman" w:cs="Times New Roman"/>
          <w:b/>
          <w:bCs/>
          <w:sz w:val="24"/>
          <w:szCs w:val="24"/>
          <w:lang w:eastAsia="ru-RU"/>
        </w:rPr>
        <w:t>Статья 5.</w:t>
      </w:r>
      <w:r w:rsidRPr="00633F02">
        <w:rPr>
          <w:rFonts w:ascii="Times New Roman" w:eastAsia="Times New Roman" w:hAnsi="Times New Roman" w:cs="Times New Roman"/>
          <w:sz w:val="24"/>
          <w:szCs w:val="24"/>
          <w:lang w:eastAsia="ru-RU"/>
        </w:rPr>
        <w:t xml:space="preserve"> Субъекты отношений в сфере содействия физическому, интеллектуальному, психическому, духовному и нравственному развитию детей в области</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t>Субъектами отношений в сфере содействия физическому, интеллектуальному, психическому, духовному и нравственному развитию детей в области являются:</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t>органы государственной власти области;</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t>территориальные органы федеральных органов исполнительной власти;</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t>органы местного самоуправления муниципальных образований области;</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proofErr w:type="gramStart"/>
      <w:r w:rsidRPr="00633F02">
        <w:rPr>
          <w:rFonts w:ascii="Times New Roman" w:eastAsia="Times New Roman" w:hAnsi="Times New Roman" w:cs="Times New Roman"/>
          <w:sz w:val="24"/>
          <w:szCs w:val="24"/>
          <w:lang w:eastAsia="ru-RU"/>
        </w:rPr>
        <w:t>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t>общественные объединения;</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t>юридические лица;</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lastRenderedPageBreak/>
        <w:br/>
        <w:t>граждане, осуществляющие предпринимательскую деятельность без образования юридического лица;</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t>лица, осуществляющие мероприятия с участием детей;</w:t>
      </w:r>
      <w:proofErr w:type="gramEnd"/>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t>иные граждане Российской Федерации, иностранные граждане, лица без гражданства.</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14" w:name="sub_6000"/>
      <w:bookmarkEnd w:id="14"/>
      <w:r w:rsidRPr="00633F02">
        <w:rPr>
          <w:rFonts w:ascii="Times New Roman" w:eastAsia="Times New Roman" w:hAnsi="Times New Roman" w:cs="Times New Roman"/>
          <w:b/>
          <w:bCs/>
          <w:sz w:val="24"/>
          <w:szCs w:val="24"/>
          <w:lang w:eastAsia="ru-RU"/>
        </w:rPr>
        <w:t>Статья 6.</w:t>
      </w:r>
      <w:r w:rsidRPr="00633F02">
        <w:rPr>
          <w:rFonts w:ascii="Times New Roman" w:eastAsia="Times New Roman" w:hAnsi="Times New Roman" w:cs="Times New Roman"/>
          <w:sz w:val="24"/>
          <w:szCs w:val="24"/>
          <w:lang w:eastAsia="ru-RU"/>
        </w:rPr>
        <w:t xml:space="preserve"> Полномочия органов государственной власти области в сфере содействия физическому, интеллектуальному, психическому, духовному и нравственному развитию детей</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15" w:name="sub_61"/>
      <w:bookmarkEnd w:id="15"/>
      <w:r w:rsidRPr="00633F02">
        <w:rPr>
          <w:rFonts w:ascii="Times New Roman" w:eastAsia="Times New Roman" w:hAnsi="Times New Roman" w:cs="Times New Roman"/>
          <w:sz w:val="24"/>
          <w:szCs w:val="24"/>
          <w:lang w:eastAsia="ru-RU"/>
        </w:rPr>
        <w:t xml:space="preserve">1. </w:t>
      </w:r>
      <w:proofErr w:type="gramStart"/>
      <w:r w:rsidRPr="00633F02">
        <w:rPr>
          <w:rFonts w:ascii="Times New Roman" w:eastAsia="Times New Roman" w:hAnsi="Times New Roman" w:cs="Times New Roman"/>
          <w:sz w:val="24"/>
          <w:szCs w:val="24"/>
          <w:lang w:eastAsia="ru-RU"/>
        </w:rPr>
        <w:t>Законодательное Собрание Иркутской области в сфере содействия физическому, интеллектуальному, психическому, духовному и нравственному развитию детей:</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16" w:name="sub_611"/>
      <w:bookmarkEnd w:id="16"/>
      <w:r w:rsidRPr="00633F02">
        <w:rPr>
          <w:rFonts w:ascii="Times New Roman" w:eastAsia="Times New Roman" w:hAnsi="Times New Roman" w:cs="Times New Roman"/>
          <w:sz w:val="24"/>
          <w:szCs w:val="24"/>
          <w:lang w:eastAsia="ru-RU"/>
        </w:rPr>
        <w:t>1) осуществляет законодательное регулирование;</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17" w:name="sub_612"/>
      <w:bookmarkEnd w:id="17"/>
      <w:r w:rsidRPr="00633F02">
        <w:rPr>
          <w:rFonts w:ascii="Times New Roman" w:eastAsia="Times New Roman" w:hAnsi="Times New Roman" w:cs="Times New Roman"/>
          <w:sz w:val="24"/>
          <w:szCs w:val="24"/>
          <w:lang w:eastAsia="ru-RU"/>
        </w:rPr>
        <w:t>2) осуществляет в пределах и формах, установленных Уставом Иркутской области и законами области, наряду с другими уполномоченными на то органами контроль за соблюдением и исполнением настоящего Закона;</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18" w:name="sub_613"/>
      <w:bookmarkEnd w:id="18"/>
      <w:r w:rsidRPr="00633F02">
        <w:rPr>
          <w:rFonts w:ascii="Times New Roman" w:eastAsia="Times New Roman" w:hAnsi="Times New Roman" w:cs="Times New Roman"/>
          <w:sz w:val="24"/>
          <w:szCs w:val="24"/>
          <w:lang w:eastAsia="ru-RU"/>
        </w:rPr>
        <w:t>3) осуществляет иные полномочия в соответствии с законодательством.</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19" w:name="sub_62"/>
      <w:bookmarkEnd w:id="19"/>
      <w:r w:rsidRPr="00633F02">
        <w:rPr>
          <w:rFonts w:ascii="Times New Roman" w:eastAsia="Times New Roman" w:hAnsi="Times New Roman" w:cs="Times New Roman"/>
          <w:sz w:val="24"/>
          <w:szCs w:val="24"/>
          <w:lang w:eastAsia="ru-RU"/>
        </w:rPr>
        <w:t>2.</w:t>
      </w:r>
      <w:proofErr w:type="gramEnd"/>
      <w:r w:rsidRPr="00633F02">
        <w:rPr>
          <w:rFonts w:ascii="Times New Roman" w:eastAsia="Times New Roman" w:hAnsi="Times New Roman" w:cs="Times New Roman"/>
          <w:sz w:val="24"/>
          <w:szCs w:val="24"/>
          <w:lang w:eastAsia="ru-RU"/>
        </w:rPr>
        <w:t xml:space="preserve"> </w:t>
      </w:r>
      <w:proofErr w:type="gramStart"/>
      <w:r w:rsidRPr="00633F02">
        <w:rPr>
          <w:rFonts w:ascii="Times New Roman" w:eastAsia="Times New Roman" w:hAnsi="Times New Roman" w:cs="Times New Roman"/>
          <w:sz w:val="24"/>
          <w:szCs w:val="24"/>
          <w:lang w:eastAsia="ru-RU"/>
        </w:rPr>
        <w:t>Правительство Иркутской области в сфере содействия физическому, интеллектуальному, психическому, духовному и нравственному развитию детей в соответствии с установленной компетенцией:</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20" w:name="sub_621"/>
      <w:bookmarkEnd w:id="20"/>
      <w:r w:rsidRPr="00633F02">
        <w:rPr>
          <w:rFonts w:ascii="Times New Roman" w:eastAsia="Times New Roman" w:hAnsi="Times New Roman" w:cs="Times New Roman"/>
          <w:sz w:val="24"/>
          <w:szCs w:val="24"/>
          <w:lang w:eastAsia="ru-RU"/>
        </w:rPr>
        <w:t>1) осуществляет полномочия, направленные на создание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 в том числе осуществляет полномочия, направленные на развитие государственных учреждений области, осуществляющих</w:t>
      </w:r>
      <w:proofErr w:type="gramEnd"/>
      <w:r w:rsidRPr="00633F02">
        <w:rPr>
          <w:rFonts w:ascii="Times New Roman" w:eastAsia="Times New Roman" w:hAnsi="Times New Roman" w:cs="Times New Roman"/>
          <w:sz w:val="24"/>
          <w:szCs w:val="24"/>
          <w:lang w:eastAsia="ru-RU"/>
        </w:rPr>
        <w:t xml:space="preserve"> деятельность в указанной сфере;</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21" w:name="sub_622"/>
      <w:bookmarkEnd w:id="21"/>
      <w:r w:rsidRPr="00633F02">
        <w:rPr>
          <w:rFonts w:ascii="Times New Roman" w:eastAsia="Times New Roman" w:hAnsi="Times New Roman" w:cs="Times New Roman"/>
          <w:sz w:val="24"/>
          <w:szCs w:val="24"/>
          <w:lang w:eastAsia="ru-RU"/>
        </w:rPr>
        <w:t>2) решение вопросов организации и обеспечения отдыха и оздоровления детей (за исключением организации отдыха детей в каникулярное время);</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22" w:name="sub_623"/>
      <w:bookmarkEnd w:id="22"/>
      <w:r w:rsidRPr="00633F02">
        <w:rPr>
          <w:rFonts w:ascii="Times New Roman" w:eastAsia="Times New Roman" w:hAnsi="Times New Roman" w:cs="Times New Roman"/>
          <w:sz w:val="24"/>
          <w:szCs w:val="24"/>
          <w:lang w:eastAsia="ru-RU"/>
        </w:rPr>
        <w:t>3) обеспечивает оказание поддержки общественным объединениям, осуществляющим деятельность в сфере содействия физическому, интеллектуальному, психическому, духовному и нравственному развитию детей в области в соответствии с законодательством;</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23" w:name="sub_624"/>
      <w:bookmarkEnd w:id="23"/>
      <w:r w:rsidRPr="00633F02">
        <w:rPr>
          <w:rFonts w:ascii="Times New Roman" w:eastAsia="Times New Roman" w:hAnsi="Times New Roman" w:cs="Times New Roman"/>
          <w:sz w:val="24"/>
          <w:szCs w:val="24"/>
          <w:lang w:eastAsia="ru-RU"/>
        </w:rPr>
        <w:t>4) организует обеспечение исполнительными органами государственной власти области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24" w:name="sub_625"/>
      <w:bookmarkEnd w:id="24"/>
      <w:proofErr w:type="gramStart"/>
      <w:r w:rsidRPr="00633F02">
        <w:rPr>
          <w:rFonts w:ascii="Times New Roman" w:eastAsia="Times New Roman" w:hAnsi="Times New Roman" w:cs="Times New Roman"/>
          <w:sz w:val="24"/>
          <w:szCs w:val="24"/>
          <w:lang w:eastAsia="ru-RU"/>
        </w:rPr>
        <w:t>5) обеспечивает в соответствии с законодательством оказание организационного, информационного, методического и иного содействия органам местного самоуправления муниципальных образований области по вопросам содействия физическому, интеллектуальному, психическому, духовному и нравственному развитию детей, в том числе по вопросам исполнения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w:t>
      </w:r>
      <w:proofErr w:type="gramEnd"/>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25" w:name="sub_626"/>
      <w:bookmarkEnd w:id="25"/>
      <w:r w:rsidRPr="00633F02">
        <w:rPr>
          <w:rFonts w:ascii="Times New Roman" w:eastAsia="Times New Roman" w:hAnsi="Times New Roman" w:cs="Times New Roman"/>
          <w:sz w:val="24"/>
          <w:szCs w:val="24"/>
          <w:lang w:eastAsia="ru-RU"/>
        </w:rPr>
        <w:t xml:space="preserve">6) обеспечивает разработку и исполнение соглашений, заключаемых между областью и соответствующими субъектами Российской Федерации о порядке применения мер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w:t>
      </w:r>
      <w:proofErr w:type="gramStart"/>
      <w:r w:rsidRPr="00633F02">
        <w:rPr>
          <w:rFonts w:ascii="Times New Roman" w:eastAsia="Times New Roman" w:hAnsi="Times New Roman" w:cs="Times New Roman"/>
          <w:sz w:val="24"/>
          <w:szCs w:val="24"/>
          <w:lang w:eastAsia="ru-RU"/>
        </w:rPr>
        <w:t>маршруты</w:t>
      </w:r>
      <w:proofErr w:type="gramEnd"/>
      <w:r w:rsidRPr="00633F02">
        <w:rPr>
          <w:rFonts w:ascii="Times New Roman" w:eastAsia="Times New Roman" w:hAnsi="Times New Roman" w:cs="Times New Roman"/>
          <w:sz w:val="24"/>
          <w:szCs w:val="24"/>
          <w:lang w:eastAsia="ru-RU"/>
        </w:rPr>
        <w:t xml:space="preserve"> следования которых проходят по территориям двух и более </w:t>
      </w:r>
      <w:r w:rsidRPr="00633F02">
        <w:rPr>
          <w:rFonts w:ascii="Times New Roman" w:eastAsia="Times New Roman" w:hAnsi="Times New Roman" w:cs="Times New Roman"/>
          <w:sz w:val="24"/>
          <w:szCs w:val="24"/>
          <w:lang w:eastAsia="ru-RU"/>
        </w:rPr>
        <w:lastRenderedPageBreak/>
        <w:t>субъектов Российской Федерации;</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26" w:name="sub_627"/>
      <w:bookmarkEnd w:id="26"/>
      <w:r w:rsidRPr="00633F02">
        <w:rPr>
          <w:rFonts w:ascii="Times New Roman" w:eastAsia="Times New Roman" w:hAnsi="Times New Roman" w:cs="Times New Roman"/>
          <w:sz w:val="24"/>
          <w:szCs w:val="24"/>
          <w:lang w:eastAsia="ru-RU"/>
        </w:rPr>
        <w:t>7) осуществляет иные полномочия в соответствии с законодательством.</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27" w:name="sub_7000"/>
      <w:bookmarkEnd w:id="27"/>
      <w:r w:rsidRPr="00633F02">
        <w:rPr>
          <w:rFonts w:ascii="Times New Roman" w:eastAsia="Times New Roman" w:hAnsi="Times New Roman" w:cs="Times New Roman"/>
          <w:b/>
          <w:bCs/>
          <w:sz w:val="24"/>
          <w:szCs w:val="24"/>
          <w:lang w:eastAsia="ru-RU"/>
        </w:rPr>
        <w:t>Статья 7.</w:t>
      </w:r>
      <w:r w:rsidRPr="00633F02">
        <w:rPr>
          <w:rFonts w:ascii="Times New Roman" w:eastAsia="Times New Roman" w:hAnsi="Times New Roman" w:cs="Times New Roman"/>
          <w:sz w:val="24"/>
          <w:szCs w:val="24"/>
          <w:lang w:eastAsia="ru-RU"/>
        </w:rPr>
        <w:t xml:space="preserve"> Участие органов местного самоуправления муниципальных образований области в оказании содействия физическому, интеллектуальному, психическому, духовному и нравственному развитию детей</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28" w:name="sub_71"/>
      <w:bookmarkEnd w:id="28"/>
      <w:r w:rsidRPr="00633F02">
        <w:rPr>
          <w:rFonts w:ascii="Times New Roman" w:eastAsia="Times New Roman" w:hAnsi="Times New Roman" w:cs="Times New Roman"/>
          <w:sz w:val="24"/>
          <w:szCs w:val="24"/>
          <w:lang w:eastAsia="ru-RU"/>
        </w:rPr>
        <w:t>1. Органы местного самоуправления муниципальных образований области оказывают содействие физическому, интеллектуальному, психическому, духовному и нравственному развитию детей на территории соответствующих муниципальных образований в соответствии с компетенцией, установленной законодательством.</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29" w:name="sub_72"/>
      <w:bookmarkEnd w:id="29"/>
      <w:r w:rsidRPr="00633F02">
        <w:rPr>
          <w:rFonts w:ascii="Times New Roman" w:eastAsia="Times New Roman" w:hAnsi="Times New Roman" w:cs="Times New Roman"/>
          <w:sz w:val="24"/>
          <w:szCs w:val="24"/>
          <w:lang w:eastAsia="ru-RU"/>
        </w:rPr>
        <w:t xml:space="preserve">2. </w:t>
      </w:r>
      <w:proofErr w:type="gramStart"/>
      <w:r w:rsidRPr="00633F02">
        <w:rPr>
          <w:rFonts w:ascii="Times New Roman" w:eastAsia="Times New Roman" w:hAnsi="Times New Roman" w:cs="Times New Roman"/>
          <w:sz w:val="24"/>
          <w:szCs w:val="24"/>
          <w:lang w:eastAsia="ru-RU"/>
        </w:rPr>
        <w:t>Органы местного самоуправления муниципальных районов и городских округов области принимают участие в осуществлении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 путем:</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30" w:name="sub_721"/>
      <w:bookmarkEnd w:id="30"/>
      <w:r w:rsidRPr="00633F02">
        <w:rPr>
          <w:rFonts w:ascii="Times New Roman" w:eastAsia="Times New Roman" w:hAnsi="Times New Roman" w:cs="Times New Roman"/>
          <w:sz w:val="24"/>
          <w:szCs w:val="24"/>
          <w:lang w:eastAsia="ru-RU"/>
        </w:rPr>
        <w:t>1) утверждения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w:t>
      </w:r>
      <w:proofErr w:type="gramEnd"/>
      <w:r w:rsidRPr="00633F02">
        <w:rPr>
          <w:rFonts w:ascii="Times New Roman" w:eastAsia="Times New Roman" w:hAnsi="Times New Roman" w:cs="Times New Roman"/>
          <w:sz w:val="24"/>
          <w:szCs w:val="24"/>
          <w:lang w:eastAsia="ru-RU"/>
        </w:rPr>
        <w:t xml:space="preserve"> мероприятия с участием детей;</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31" w:name="sub_722"/>
      <w:bookmarkEnd w:id="31"/>
      <w:r w:rsidRPr="00633F02">
        <w:rPr>
          <w:rFonts w:ascii="Times New Roman" w:eastAsia="Times New Roman" w:hAnsi="Times New Roman" w:cs="Times New Roman"/>
          <w:sz w:val="24"/>
          <w:szCs w:val="24"/>
          <w:lang w:eastAsia="ru-RU"/>
        </w:rPr>
        <w:t>2) участия в создании и деятельности экспертных комиссий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32" w:name="sub_723"/>
      <w:bookmarkEnd w:id="32"/>
      <w:r w:rsidRPr="00633F02">
        <w:rPr>
          <w:rFonts w:ascii="Times New Roman" w:eastAsia="Times New Roman" w:hAnsi="Times New Roman" w:cs="Times New Roman"/>
          <w:sz w:val="24"/>
          <w:szCs w:val="24"/>
          <w:lang w:eastAsia="ru-RU"/>
        </w:rPr>
        <w:t xml:space="preserve">3) участия в выявлении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и осуществлении мероприятий, предусмотренных </w:t>
      </w:r>
      <w:r w:rsidRPr="00633F02">
        <w:rPr>
          <w:rFonts w:ascii="Times New Roman" w:eastAsia="Times New Roman" w:hAnsi="Times New Roman" w:cs="Times New Roman"/>
          <w:sz w:val="24"/>
          <w:szCs w:val="24"/>
          <w:u w:val="single"/>
          <w:lang w:eastAsia="ru-RU"/>
        </w:rPr>
        <w:t>частью 3 статьи 8</w:t>
      </w:r>
      <w:r w:rsidRPr="00633F02">
        <w:rPr>
          <w:rFonts w:ascii="Times New Roman" w:eastAsia="Times New Roman" w:hAnsi="Times New Roman" w:cs="Times New Roman"/>
          <w:sz w:val="24"/>
          <w:szCs w:val="24"/>
          <w:lang w:eastAsia="ru-RU"/>
        </w:rPr>
        <w:t xml:space="preserve"> настоящего Закона.</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33" w:name="sub_73"/>
      <w:bookmarkEnd w:id="33"/>
      <w:r w:rsidRPr="00633F02">
        <w:rPr>
          <w:rFonts w:ascii="Times New Roman" w:eastAsia="Times New Roman" w:hAnsi="Times New Roman" w:cs="Times New Roman"/>
          <w:sz w:val="24"/>
          <w:szCs w:val="24"/>
          <w:lang w:eastAsia="ru-RU"/>
        </w:rPr>
        <w:t xml:space="preserve">3. </w:t>
      </w:r>
      <w:proofErr w:type="gramStart"/>
      <w:r w:rsidRPr="00633F02">
        <w:rPr>
          <w:rFonts w:ascii="Times New Roman" w:eastAsia="Times New Roman" w:hAnsi="Times New Roman" w:cs="Times New Roman"/>
          <w:sz w:val="24"/>
          <w:szCs w:val="24"/>
          <w:lang w:eastAsia="ru-RU"/>
        </w:rPr>
        <w:t>Участие органов местного самоуправления муниципальных образований области в оказании содействия физическому, интеллектуальному, психическому, духовному и нравственному развитию детей может заключаться также в следующем:</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34" w:name="sub_731"/>
      <w:bookmarkEnd w:id="34"/>
      <w:r w:rsidRPr="00633F02">
        <w:rPr>
          <w:rFonts w:ascii="Times New Roman" w:eastAsia="Times New Roman" w:hAnsi="Times New Roman" w:cs="Times New Roman"/>
          <w:sz w:val="24"/>
          <w:szCs w:val="24"/>
          <w:lang w:eastAsia="ru-RU"/>
        </w:rPr>
        <w:t>1) создание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 в том числе осуществление мер, направленных на развитие муниципальных учреждений, осуществляющих деятельность</w:t>
      </w:r>
      <w:proofErr w:type="gramEnd"/>
      <w:r w:rsidRPr="00633F02">
        <w:rPr>
          <w:rFonts w:ascii="Times New Roman" w:eastAsia="Times New Roman" w:hAnsi="Times New Roman" w:cs="Times New Roman"/>
          <w:sz w:val="24"/>
          <w:szCs w:val="24"/>
          <w:lang w:eastAsia="ru-RU"/>
        </w:rPr>
        <w:t xml:space="preserve"> в указанной сфере;</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35" w:name="sub_732"/>
      <w:bookmarkEnd w:id="35"/>
      <w:r w:rsidRPr="00633F02">
        <w:rPr>
          <w:rFonts w:ascii="Times New Roman" w:eastAsia="Times New Roman" w:hAnsi="Times New Roman" w:cs="Times New Roman"/>
          <w:sz w:val="24"/>
          <w:szCs w:val="24"/>
          <w:lang w:eastAsia="ru-RU"/>
        </w:rPr>
        <w:t>2) оказание содействия родителям (лицам, их заменяющим), лицам, осуществляющим мероприятия с участием детей, при осуществлении ими своих обязанностей по физическому, интеллектуальному, психическому, духовному и нравственному развитию детей;</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36" w:name="sub_733"/>
      <w:bookmarkEnd w:id="36"/>
      <w:r w:rsidRPr="00633F02">
        <w:rPr>
          <w:rFonts w:ascii="Times New Roman" w:eastAsia="Times New Roman" w:hAnsi="Times New Roman" w:cs="Times New Roman"/>
          <w:sz w:val="24"/>
          <w:szCs w:val="24"/>
          <w:lang w:eastAsia="ru-RU"/>
        </w:rPr>
        <w:t xml:space="preserve">3) решение вопросов, касающихся регламентации в уставах общеобразовательных учреждений мер по осуществлению </w:t>
      </w:r>
      <w:proofErr w:type="gramStart"/>
      <w:r w:rsidRPr="00633F02">
        <w:rPr>
          <w:rFonts w:ascii="Times New Roman" w:eastAsia="Times New Roman" w:hAnsi="Times New Roman" w:cs="Times New Roman"/>
          <w:sz w:val="24"/>
          <w:szCs w:val="24"/>
          <w:lang w:eastAsia="ru-RU"/>
        </w:rPr>
        <w:t>контроля за</w:t>
      </w:r>
      <w:proofErr w:type="gramEnd"/>
      <w:r w:rsidRPr="00633F02">
        <w:rPr>
          <w:rFonts w:ascii="Times New Roman" w:eastAsia="Times New Roman" w:hAnsi="Times New Roman" w:cs="Times New Roman"/>
          <w:sz w:val="24"/>
          <w:szCs w:val="24"/>
          <w:lang w:eastAsia="ru-RU"/>
        </w:rPr>
        <w:t xml:space="preserve"> посещаемостью детьми общеобразовательных учреждений, в соответствии с </w:t>
      </w:r>
      <w:r w:rsidRPr="00633F02">
        <w:rPr>
          <w:rFonts w:ascii="Times New Roman" w:eastAsia="Times New Roman" w:hAnsi="Times New Roman" w:cs="Times New Roman"/>
          <w:sz w:val="24"/>
          <w:szCs w:val="24"/>
          <w:u w:val="single"/>
          <w:lang w:eastAsia="ru-RU"/>
        </w:rPr>
        <w:t>частью 3 статьи 9</w:t>
      </w:r>
      <w:r w:rsidRPr="00633F02">
        <w:rPr>
          <w:rFonts w:ascii="Times New Roman" w:eastAsia="Times New Roman" w:hAnsi="Times New Roman" w:cs="Times New Roman"/>
          <w:sz w:val="24"/>
          <w:szCs w:val="24"/>
          <w:lang w:eastAsia="ru-RU"/>
        </w:rPr>
        <w:t xml:space="preserve"> настоящего Закона при утверждении таких уставов.</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37" w:name="sub_8000"/>
      <w:bookmarkEnd w:id="37"/>
      <w:r w:rsidRPr="00633F02">
        <w:rPr>
          <w:rFonts w:ascii="Times New Roman" w:eastAsia="Times New Roman" w:hAnsi="Times New Roman" w:cs="Times New Roman"/>
          <w:b/>
          <w:bCs/>
          <w:sz w:val="24"/>
          <w:szCs w:val="24"/>
          <w:lang w:eastAsia="ru-RU"/>
        </w:rPr>
        <w:t>Статья 8.</w:t>
      </w:r>
      <w:r w:rsidRPr="00633F02">
        <w:rPr>
          <w:rFonts w:ascii="Times New Roman" w:eastAsia="Times New Roman" w:hAnsi="Times New Roman" w:cs="Times New Roman"/>
          <w:sz w:val="24"/>
          <w:szCs w:val="24"/>
          <w:lang w:eastAsia="ru-RU"/>
        </w:rPr>
        <w:t xml:space="preserve"> Меры по недопущению нахождения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38" w:name="sub_81"/>
      <w:bookmarkEnd w:id="38"/>
      <w:r w:rsidRPr="00633F02">
        <w:rPr>
          <w:rFonts w:ascii="Times New Roman" w:eastAsia="Times New Roman" w:hAnsi="Times New Roman" w:cs="Times New Roman"/>
          <w:sz w:val="24"/>
          <w:szCs w:val="24"/>
          <w:lang w:eastAsia="ru-RU"/>
        </w:rPr>
        <w:lastRenderedPageBreak/>
        <w:t xml:space="preserve">1. </w:t>
      </w:r>
      <w:proofErr w:type="gramStart"/>
      <w:r w:rsidRPr="00633F02">
        <w:rPr>
          <w:rFonts w:ascii="Times New Roman" w:eastAsia="Times New Roman" w:hAnsi="Times New Roman" w:cs="Times New Roman"/>
          <w:sz w:val="24"/>
          <w:szCs w:val="24"/>
          <w:lang w:eastAsia="ru-RU"/>
        </w:rPr>
        <w:t>В целях предупреждения причинения вреда здоровью детей, их физическому, интеллектуальному, психическому, духовному и нравственному развитию на территории области не допускается:</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39" w:name="sub_811"/>
      <w:bookmarkEnd w:id="39"/>
      <w:r w:rsidRPr="00633F02">
        <w:rPr>
          <w:rFonts w:ascii="Times New Roman" w:eastAsia="Times New Roman" w:hAnsi="Times New Roman" w:cs="Times New Roman"/>
          <w:sz w:val="24"/>
          <w:szCs w:val="24"/>
          <w:lang w:eastAsia="ru-RU"/>
        </w:rPr>
        <w:t>1) нахождение детей в местах, запрещенных для посещения детьми;</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40" w:name="sub_812"/>
      <w:bookmarkEnd w:id="40"/>
      <w:r w:rsidRPr="00633F02">
        <w:rPr>
          <w:rFonts w:ascii="Times New Roman" w:eastAsia="Times New Roman" w:hAnsi="Times New Roman" w:cs="Times New Roman"/>
          <w:sz w:val="24"/>
          <w:szCs w:val="24"/>
          <w:lang w:eastAsia="ru-RU"/>
        </w:rPr>
        <w:t>2) нахождение детей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41" w:name="sub_82"/>
      <w:bookmarkEnd w:id="41"/>
      <w:r w:rsidRPr="00633F02">
        <w:rPr>
          <w:rFonts w:ascii="Times New Roman" w:eastAsia="Times New Roman" w:hAnsi="Times New Roman" w:cs="Times New Roman"/>
          <w:sz w:val="24"/>
          <w:szCs w:val="24"/>
          <w:lang w:eastAsia="ru-RU"/>
        </w:rPr>
        <w:t>2.</w:t>
      </w:r>
      <w:proofErr w:type="gramEnd"/>
      <w:r w:rsidRPr="00633F02">
        <w:rPr>
          <w:rFonts w:ascii="Times New Roman" w:eastAsia="Times New Roman" w:hAnsi="Times New Roman" w:cs="Times New Roman"/>
          <w:sz w:val="24"/>
          <w:szCs w:val="24"/>
          <w:lang w:eastAsia="ru-RU"/>
        </w:rPr>
        <w:t xml:space="preserve"> Выявление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осуществляют органы и учреждения, входящие в систему профилактики безнадзорности и правонарушений несовершеннолетних.</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42" w:name="sub_83"/>
      <w:bookmarkEnd w:id="42"/>
      <w:r w:rsidRPr="00633F02">
        <w:rPr>
          <w:rFonts w:ascii="Times New Roman" w:eastAsia="Times New Roman" w:hAnsi="Times New Roman" w:cs="Times New Roman"/>
          <w:sz w:val="24"/>
          <w:szCs w:val="24"/>
          <w:lang w:eastAsia="ru-RU"/>
        </w:rPr>
        <w:t xml:space="preserve">3. </w:t>
      </w:r>
      <w:proofErr w:type="gramStart"/>
      <w:r w:rsidRPr="00633F02">
        <w:rPr>
          <w:rFonts w:ascii="Times New Roman" w:eastAsia="Times New Roman" w:hAnsi="Times New Roman" w:cs="Times New Roman"/>
          <w:sz w:val="24"/>
          <w:szCs w:val="24"/>
          <w:lang w:eastAsia="ru-RU"/>
        </w:rPr>
        <w:t xml:space="preserve">В случае обнаружения ребенка в месте, запрещенном для посещения детьми, а также в месте, запрещенном для посещения детьми в ночное время без сопровождения родителей (лиц, их заменяющих) или лиц, осуществляющих мероприятия с участием детей, органами и учреждениями, указанными в </w:t>
      </w:r>
      <w:r w:rsidRPr="00633F02">
        <w:rPr>
          <w:rFonts w:ascii="Times New Roman" w:eastAsia="Times New Roman" w:hAnsi="Times New Roman" w:cs="Times New Roman"/>
          <w:sz w:val="24"/>
          <w:szCs w:val="24"/>
          <w:u w:val="single"/>
          <w:lang w:eastAsia="ru-RU"/>
        </w:rPr>
        <w:t>части 2</w:t>
      </w:r>
      <w:r w:rsidRPr="00633F02">
        <w:rPr>
          <w:rFonts w:ascii="Times New Roman" w:eastAsia="Times New Roman" w:hAnsi="Times New Roman" w:cs="Times New Roman"/>
          <w:sz w:val="24"/>
          <w:szCs w:val="24"/>
          <w:lang w:eastAsia="ru-RU"/>
        </w:rPr>
        <w:t xml:space="preserve"> настоящей статьи:</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43" w:name="sub_831"/>
      <w:bookmarkEnd w:id="43"/>
      <w:r w:rsidRPr="00633F02">
        <w:rPr>
          <w:rFonts w:ascii="Times New Roman" w:eastAsia="Times New Roman" w:hAnsi="Times New Roman" w:cs="Times New Roman"/>
          <w:sz w:val="24"/>
          <w:szCs w:val="24"/>
          <w:lang w:eastAsia="ru-RU"/>
        </w:rPr>
        <w:t>1) устанавливается личность ребенка, адрес и телефон его места жительства, данные о родителях (законных представителях) или лицах</w:t>
      </w:r>
      <w:proofErr w:type="gramEnd"/>
      <w:r w:rsidRPr="00633F02">
        <w:rPr>
          <w:rFonts w:ascii="Times New Roman" w:eastAsia="Times New Roman" w:hAnsi="Times New Roman" w:cs="Times New Roman"/>
          <w:sz w:val="24"/>
          <w:szCs w:val="24"/>
          <w:lang w:eastAsia="ru-RU"/>
        </w:rPr>
        <w:t>, осуществляющих мероприятия с участием детей;</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44" w:name="sub_832"/>
      <w:bookmarkEnd w:id="44"/>
      <w:r w:rsidRPr="00633F02">
        <w:rPr>
          <w:rFonts w:ascii="Times New Roman" w:eastAsia="Times New Roman" w:hAnsi="Times New Roman" w:cs="Times New Roman"/>
          <w:sz w:val="24"/>
          <w:szCs w:val="24"/>
          <w:lang w:eastAsia="ru-RU"/>
        </w:rPr>
        <w:t xml:space="preserve">2) незамедлительно уведомляются </w:t>
      </w:r>
      <w:proofErr w:type="gramStart"/>
      <w:r w:rsidRPr="00633F02">
        <w:rPr>
          <w:rFonts w:ascii="Times New Roman" w:eastAsia="Times New Roman" w:hAnsi="Times New Roman" w:cs="Times New Roman"/>
          <w:sz w:val="24"/>
          <w:szCs w:val="24"/>
          <w:lang w:eastAsia="ru-RU"/>
        </w:rPr>
        <w:t>всеми доступными способами</w:t>
      </w:r>
      <w:proofErr w:type="gramEnd"/>
      <w:r w:rsidRPr="00633F02">
        <w:rPr>
          <w:rFonts w:ascii="Times New Roman" w:eastAsia="Times New Roman" w:hAnsi="Times New Roman" w:cs="Times New Roman"/>
          <w:sz w:val="24"/>
          <w:szCs w:val="24"/>
          <w:lang w:eastAsia="ru-RU"/>
        </w:rPr>
        <w:t xml:space="preserve"> связи родители (лица, их заменяющие) или лица, осуществляющие мероприятия с участием детей.</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t>В случае использования телефонной связи обеспечивается возможность самостоятельной связи ребенка с родителями (лицами, их заменяющими) или лицами, осуществляющими мероприятия с участием детей;</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45" w:name="sub_833"/>
      <w:bookmarkEnd w:id="45"/>
      <w:r w:rsidRPr="00633F02">
        <w:rPr>
          <w:rFonts w:ascii="Times New Roman" w:eastAsia="Times New Roman" w:hAnsi="Times New Roman" w:cs="Times New Roman"/>
          <w:sz w:val="24"/>
          <w:szCs w:val="24"/>
          <w:lang w:eastAsia="ru-RU"/>
        </w:rPr>
        <w:t>3) осуществляется доставка детей в специализированные учреждения для несовершеннолетних, нуждающихся в социальной реабилитации, по месту обнаружения ребенка.</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t>Перечень таких специализированных учреждений утверждается исполнительным органом государственной власти, уполномоченным Правительством Иркутской области. Указанный перечень подлежит официальному опубликованию в установленном порядке.</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46" w:name="sub_84"/>
      <w:bookmarkEnd w:id="46"/>
      <w:r w:rsidRPr="00633F02">
        <w:rPr>
          <w:rFonts w:ascii="Times New Roman" w:eastAsia="Times New Roman" w:hAnsi="Times New Roman" w:cs="Times New Roman"/>
          <w:sz w:val="24"/>
          <w:szCs w:val="24"/>
          <w:lang w:eastAsia="ru-RU"/>
        </w:rPr>
        <w:t xml:space="preserve">4. Меры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w:t>
      </w:r>
      <w:proofErr w:type="gramStart"/>
      <w:r w:rsidRPr="00633F02">
        <w:rPr>
          <w:rFonts w:ascii="Times New Roman" w:eastAsia="Times New Roman" w:hAnsi="Times New Roman" w:cs="Times New Roman"/>
          <w:sz w:val="24"/>
          <w:szCs w:val="24"/>
          <w:lang w:eastAsia="ru-RU"/>
        </w:rPr>
        <w:t>маршруты</w:t>
      </w:r>
      <w:proofErr w:type="gramEnd"/>
      <w:r w:rsidRPr="00633F02">
        <w:rPr>
          <w:rFonts w:ascii="Times New Roman" w:eastAsia="Times New Roman" w:hAnsi="Times New Roman" w:cs="Times New Roman"/>
          <w:sz w:val="24"/>
          <w:szCs w:val="24"/>
          <w:lang w:eastAsia="ru-RU"/>
        </w:rPr>
        <w:t xml:space="preserve"> следования которых проходят по территориям двух и более субъектов Российской Федерации, применяются в порядке, предусмотренном в соглашениях, заключаемых между областью и соответствующими субъектами Российской Федерации.</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47" w:name="sub_85"/>
      <w:bookmarkEnd w:id="47"/>
      <w:r w:rsidRPr="00633F02">
        <w:rPr>
          <w:rFonts w:ascii="Times New Roman" w:eastAsia="Times New Roman" w:hAnsi="Times New Roman" w:cs="Times New Roman"/>
          <w:sz w:val="24"/>
          <w:szCs w:val="24"/>
          <w:lang w:eastAsia="ru-RU"/>
        </w:rPr>
        <w:t xml:space="preserve">5. </w:t>
      </w:r>
      <w:proofErr w:type="gramStart"/>
      <w:r w:rsidRPr="00633F02">
        <w:rPr>
          <w:rFonts w:ascii="Times New Roman" w:eastAsia="Times New Roman" w:hAnsi="Times New Roman" w:cs="Times New Roman"/>
          <w:sz w:val="24"/>
          <w:szCs w:val="24"/>
          <w:lang w:eastAsia="ru-RU"/>
        </w:rPr>
        <w:t>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обеспечивают соблюдение мер по недопущению нахождения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установленных настоящей статьей</w:t>
      </w:r>
      <w:proofErr w:type="gramEnd"/>
      <w:r w:rsidRPr="00633F02">
        <w:rPr>
          <w:rFonts w:ascii="Times New Roman" w:eastAsia="Times New Roman" w:hAnsi="Times New Roman" w:cs="Times New Roman"/>
          <w:sz w:val="24"/>
          <w:szCs w:val="24"/>
          <w:lang w:eastAsia="ru-RU"/>
        </w:rPr>
        <w:t>.</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48" w:name="sub_9000"/>
      <w:bookmarkEnd w:id="48"/>
      <w:r w:rsidRPr="00633F02">
        <w:rPr>
          <w:rFonts w:ascii="Times New Roman" w:eastAsia="Times New Roman" w:hAnsi="Times New Roman" w:cs="Times New Roman"/>
          <w:b/>
          <w:bCs/>
          <w:sz w:val="24"/>
          <w:szCs w:val="24"/>
          <w:lang w:eastAsia="ru-RU"/>
        </w:rPr>
        <w:t>Статья 9.</w:t>
      </w:r>
      <w:r w:rsidRPr="00633F02">
        <w:rPr>
          <w:rFonts w:ascii="Times New Roman" w:eastAsia="Times New Roman" w:hAnsi="Times New Roman" w:cs="Times New Roman"/>
          <w:sz w:val="24"/>
          <w:szCs w:val="24"/>
          <w:lang w:eastAsia="ru-RU"/>
        </w:rPr>
        <w:t xml:space="preserve"> Меры по осуществлению </w:t>
      </w:r>
      <w:proofErr w:type="gramStart"/>
      <w:r w:rsidRPr="00633F02">
        <w:rPr>
          <w:rFonts w:ascii="Times New Roman" w:eastAsia="Times New Roman" w:hAnsi="Times New Roman" w:cs="Times New Roman"/>
          <w:sz w:val="24"/>
          <w:szCs w:val="24"/>
          <w:lang w:eastAsia="ru-RU"/>
        </w:rPr>
        <w:t>контроля за</w:t>
      </w:r>
      <w:proofErr w:type="gramEnd"/>
      <w:r w:rsidRPr="00633F02">
        <w:rPr>
          <w:rFonts w:ascii="Times New Roman" w:eastAsia="Times New Roman" w:hAnsi="Times New Roman" w:cs="Times New Roman"/>
          <w:sz w:val="24"/>
          <w:szCs w:val="24"/>
          <w:lang w:eastAsia="ru-RU"/>
        </w:rPr>
        <w:t xml:space="preserve"> посещаемостью детьми общеобразовательных учреждений</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49" w:name="sub_91"/>
      <w:bookmarkEnd w:id="49"/>
      <w:r w:rsidRPr="00633F02">
        <w:rPr>
          <w:rFonts w:ascii="Times New Roman" w:eastAsia="Times New Roman" w:hAnsi="Times New Roman" w:cs="Times New Roman"/>
          <w:sz w:val="24"/>
          <w:szCs w:val="24"/>
          <w:lang w:eastAsia="ru-RU"/>
        </w:rPr>
        <w:t xml:space="preserve">1. В целях содействия физическому, интеллектуальному, психическому, духовному и </w:t>
      </w:r>
      <w:r w:rsidRPr="00633F02">
        <w:rPr>
          <w:rFonts w:ascii="Times New Roman" w:eastAsia="Times New Roman" w:hAnsi="Times New Roman" w:cs="Times New Roman"/>
          <w:sz w:val="24"/>
          <w:szCs w:val="24"/>
          <w:lang w:eastAsia="ru-RU"/>
        </w:rPr>
        <w:lastRenderedPageBreak/>
        <w:t xml:space="preserve">нравственному развитию ребенка родителями (законными представителями) ребенка, общеобразовательным учреждением, в котором он обучается, реализуются меры по </w:t>
      </w:r>
      <w:proofErr w:type="gramStart"/>
      <w:r w:rsidRPr="00633F02">
        <w:rPr>
          <w:rFonts w:ascii="Times New Roman" w:eastAsia="Times New Roman" w:hAnsi="Times New Roman" w:cs="Times New Roman"/>
          <w:sz w:val="24"/>
          <w:szCs w:val="24"/>
          <w:lang w:eastAsia="ru-RU"/>
        </w:rPr>
        <w:t>контролю за</w:t>
      </w:r>
      <w:proofErr w:type="gramEnd"/>
      <w:r w:rsidRPr="00633F02">
        <w:rPr>
          <w:rFonts w:ascii="Times New Roman" w:eastAsia="Times New Roman" w:hAnsi="Times New Roman" w:cs="Times New Roman"/>
          <w:sz w:val="24"/>
          <w:szCs w:val="24"/>
          <w:lang w:eastAsia="ru-RU"/>
        </w:rPr>
        <w:t xml:space="preserve"> посещаемостью ребенком общеобразовательного учреждения.</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50" w:name="sub_92"/>
      <w:bookmarkEnd w:id="50"/>
      <w:r w:rsidRPr="00633F02">
        <w:rPr>
          <w:rFonts w:ascii="Times New Roman" w:eastAsia="Times New Roman" w:hAnsi="Times New Roman" w:cs="Times New Roman"/>
          <w:sz w:val="24"/>
          <w:szCs w:val="24"/>
          <w:lang w:eastAsia="ru-RU"/>
        </w:rPr>
        <w:t xml:space="preserve">2. Общеобразовательное учреждение осуществляет </w:t>
      </w:r>
      <w:proofErr w:type="gramStart"/>
      <w:r w:rsidRPr="00633F02">
        <w:rPr>
          <w:rFonts w:ascii="Times New Roman" w:eastAsia="Times New Roman" w:hAnsi="Times New Roman" w:cs="Times New Roman"/>
          <w:sz w:val="24"/>
          <w:szCs w:val="24"/>
          <w:lang w:eastAsia="ru-RU"/>
        </w:rPr>
        <w:t>контроль за</w:t>
      </w:r>
      <w:proofErr w:type="gramEnd"/>
      <w:r w:rsidRPr="00633F02">
        <w:rPr>
          <w:rFonts w:ascii="Times New Roman" w:eastAsia="Times New Roman" w:hAnsi="Times New Roman" w:cs="Times New Roman"/>
          <w:sz w:val="24"/>
          <w:szCs w:val="24"/>
          <w:lang w:eastAsia="ru-RU"/>
        </w:rPr>
        <w:t xml:space="preserve"> посещаемостью обучающимися, воспитанниками занятий, предусмотренных учебным планом, в соответствии с уставом образовательного учреждения.</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51" w:name="sub_93"/>
      <w:bookmarkEnd w:id="51"/>
      <w:r w:rsidRPr="00633F02">
        <w:rPr>
          <w:rFonts w:ascii="Times New Roman" w:eastAsia="Times New Roman" w:hAnsi="Times New Roman" w:cs="Times New Roman"/>
          <w:sz w:val="24"/>
          <w:szCs w:val="24"/>
          <w:lang w:eastAsia="ru-RU"/>
        </w:rPr>
        <w:t>3. В уставе общеобразовательного учреждения могут предусматриваться:</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52" w:name="sub_931"/>
      <w:bookmarkEnd w:id="52"/>
      <w:r w:rsidRPr="00633F02">
        <w:rPr>
          <w:rFonts w:ascii="Times New Roman" w:eastAsia="Times New Roman" w:hAnsi="Times New Roman" w:cs="Times New Roman"/>
          <w:sz w:val="24"/>
          <w:szCs w:val="24"/>
          <w:lang w:eastAsia="ru-RU"/>
        </w:rPr>
        <w:t>1) обязанность родителей (законных представителей) ребенка в случае болезни или иной уважительной причины, препятствующей посещению ребенком учебных занятий, в течение 3 часов первого дня неявки уведомить образовательное учреждение о пропуске ребенком учебных занятий с указанием причины и срока такого пропуска;</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53" w:name="sub_932"/>
      <w:bookmarkEnd w:id="53"/>
      <w:r w:rsidRPr="00633F02">
        <w:rPr>
          <w:rFonts w:ascii="Times New Roman" w:eastAsia="Times New Roman" w:hAnsi="Times New Roman" w:cs="Times New Roman"/>
          <w:sz w:val="24"/>
          <w:szCs w:val="24"/>
          <w:lang w:eastAsia="ru-RU"/>
        </w:rPr>
        <w:t xml:space="preserve">2) обязанность общеобразовательного учреждения в случае неполучения информации, указанной в </w:t>
      </w:r>
      <w:r w:rsidRPr="00633F02">
        <w:rPr>
          <w:rFonts w:ascii="Times New Roman" w:eastAsia="Times New Roman" w:hAnsi="Times New Roman" w:cs="Times New Roman"/>
          <w:sz w:val="24"/>
          <w:szCs w:val="24"/>
          <w:u w:val="single"/>
          <w:lang w:eastAsia="ru-RU"/>
        </w:rPr>
        <w:t>пункте 1 части 3</w:t>
      </w:r>
      <w:r w:rsidRPr="00633F02">
        <w:rPr>
          <w:rFonts w:ascii="Times New Roman" w:eastAsia="Times New Roman" w:hAnsi="Times New Roman" w:cs="Times New Roman"/>
          <w:sz w:val="24"/>
          <w:szCs w:val="24"/>
          <w:lang w:eastAsia="ru-RU"/>
        </w:rPr>
        <w:t xml:space="preserve"> настоящей статьи:</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t>а) в первый день неявки ребенка на занятия принять меры по уведомлению об этом родителей (законных представителей) и выяснению причин неявки;</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t>б) в течение рабочего дня, следующего за первым днем неявки ребенка на занятия, уведомить районную (городскую), районную в городе комиссию по делам несовершеннолетних и защите их прав о факте неявки ребенка на учебные занятия, в случае если причины неявки не являются уважительными.</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54" w:name="sub_94"/>
      <w:bookmarkEnd w:id="54"/>
      <w:r w:rsidRPr="00633F02">
        <w:rPr>
          <w:rFonts w:ascii="Times New Roman" w:eastAsia="Times New Roman" w:hAnsi="Times New Roman" w:cs="Times New Roman"/>
          <w:sz w:val="24"/>
          <w:szCs w:val="24"/>
          <w:lang w:eastAsia="ru-RU"/>
        </w:rPr>
        <w:t>4. Районные (городские), районные в городе комиссии по делам несовершеннолетних и защите их прав принимают меры в отношении детей, не посещающих занятия, и их родителей (законных представителей) в пределах своей компетенции, установленной законодательством.</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55" w:name="sub_95"/>
      <w:bookmarkEnd w:id="55"/>
      <w:r w:rsidRPr="00633F02">
        <w:rPr>
          <w:rFonts w:ascii="Times New Roman" w:eastAsia="Times New Roman" w:hAnsi="Times New Roman" w:cs="Times New Roman"/>
          <w:sz w:val="24"/>
          <w:szCs w:val="24"/>
          <w:lang w:eastAsia="ru-RU"/>
        </w:rPr>
        <w:t>5. Родители (законные представители) ребенка несут ответственность за его воспитание, получение им общего образования в соответствии с федеральным законодательством.</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56" w:name="sub_10000"/>
      <w:bookmarkEnd w:id="56"/>
      <w:r w:rsidRPr="00633F02">
        <w:rPr>
          <w:rFonts w:ascii="Times New Roman" w:eastAsia="Times New Roman" w:hAnsi="Times New Roman" w:cs="Times New Roman"/>
          <w:b/>
          <w:bCs/>
          <w:sz w:val="24"/>
          <w:szCs w:val="24"/>
          <w:lang w:eastAsia="ru-RU"/>
        </w:rPr>
        <w:t>Статья 10.</w:t>
      </w:r>
      <w:r w:rsidRPr="00633F02">
        <w:rPr>
          <w:rFonts w:ascii="Times New Roman" w:eastAsia="Times New Roman" w:hAnsi="Times New Roman" w:cs="Times New Roman"/>
          <w:sz w:val="24"/>
          <w:szCs w:val="24"/>
          <w:lang w:eastAsia="ru-RU"/>
        </w:rPr>
        <w:t xml:space="preserve"> Порядок определения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57" w:name="sub_101"/>
      <w:bookmarkEnd w:id="57"/>
      <w:r w:rsidRPr="00633F02">
        <w:rPr>
          <w:rFonts w:ascii="Times New Roman" w:eastAsia="Times New Roman" w:hAnsi="Times New Roman" w:cs="Times New Roman"/>
          <w:sz w:val="24"/>
          <w:szCs w:val="24"/>
          <w:lang w:eastAsia="ru-RU"/>
        </w:rPr>
        <w:t>1. Перечень мест, запрещенных для посещения детьми, а также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конкретного муниципального образования области, утверждается решением представительного органа соответствующего муниципального района или городского округа.</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58" w:name="sub_102"/>
      <w:bookmarkEnd w:id="58"/>
      <w:r w:rsidRPr="00633F02">
        <w:rPr>
          <w:rFonts w:ascii="Times New Roman" w:eastAsia="Times New Roman" w:hAnsi="Times New Roman" w:cs="Times New Roman"/>
          <w:sz w:val="24"/>
          <w:szCs w:val="24"/>
          <w:lang w:eastAsia="ru-RU"/>
        </w:rPr>
        <w:t xml:space="preserve">2. Решение об утверждении перечней мест, указанных в </w:t>
      </w:r>
      <w:r w:rsidRPr="00633F02">
        <w:rPr>
          <w:rFonts w:ascii="Times New Roman" w:eastAsia="Times New Roman" w:hAnsi="Times New Roman" w:cs="Times New Roman"/>
          <w:sz w:val="24"/>
          <w:szCs w:val="24"/>
          <w:u w:val="single"/>
          <w:lang w:eastAsia="ru-RU"/>
        </w:rPr>
        <w:t>части 1</w:t>
      </w:r>
      <w:r w:rsidRPr="00633F02">
        <w:rPr>
          <w:rFonts w:ascii="Times New Roman" w:eastAsia="Times New Roman" w:hAnsi="Times New Roman" w:cs="Times New Roman"/>
          <w:sz w:val="24"/>
          <w:szCs w:val="24"/>
          <w:lang w:eastAsia="ru-RU"/>
        </w:rPr>
        <w:t xml:space="preserve"> настоящей статьи, принимается на основании рекомендаций экспертных комиссий, создаваемых в соответствии с настоящим Законом.</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59" w:name="sub_103"/>
      <w:bookmarkEnd w:id="59"/>
      <w:r w:rsidRPr="00633F02">
        <w:rPr>
          <w:rFonts w:ascii="Times New Roman" w:eastAsia="Times New Roman" w:hAnsi="Times New Roman" w:cs="Times New Roman"/>
          <w:sz w:val="24"/>
          <w:szCs w:val="24"/>
          <w:lang w:eastAsia="ru-RU"/>
        </w:rPr>
        <w:t>3. Решение об утверждении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подлежит официальному опубликованию в установленном порядке.</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60" w:name="sub_11000"/>
      <w:bookmarkEnd w:id="60"/>
      <w:r w:rsidRPr="00633F02">
        <w:rPr>
          <w:rFonts w:ascii="Times New Roman" w:eastAsia="Times New Roman" w:hAnsi="Times New Roman" w:cs="Times New Roman"/>
          <w:b/>
          <w:bCs/>
          <w:sz w:val="24"/>
          <w:szCs w:val="24"/>
          <w:lang w:eastAsia="ru-RU"/>
        </w:rPr>
        <w:t>Статья 11.</w:t>
      </w:r>
      <w:r w:rsidRPr="00633F02">
        <w:rPr>
          <w:rFonts w:ascii="Times New Roman" w:eastAsia="Times New Roman" w:hAnsi="Times New Roman" w:cs="Times New Roman"/>
          <w:sz w:val="24"/>
          <w:szCs w:val="24"/>
          <w:lang w:eastAsia="ru-RU"/>
        </w:rPr>
        <w:t xml:space="preserve"> 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w:t>
      </w:r>
      <w:r w:rsidRPr="00633F02">
        <w:rPr>
          <w:rFonts w:ascii="Times New Roman" w:eastAsia="Times New Roman" w:hAnsi="Times New Roman" w:cs="Times New Roman"/>
          <w:sz w:val="24"/>
          <w:szCs w:val="24"/>
          <w:lang w:eastAsia="ru-RU"/>
        </w:rPr>
        <w:lastRenderedPageBreak/>
        <w:t>(лиц, их заменяющих) или лиц, осуществляющих мероприятия с участием детей в области</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61" w:name="sub_111"/>
      <w:bookmarkEnd w:id="61"/>
      <w:r w:rsidRPr="00633F02">
        <w:rPr>
          <w:rFonts w:ascii="Times New Roman" w:eastAsia="Times New Roman" w:hAnsi="Times New Roman" w:cs="Times New Roman"/>
          <w:sz w:val="24"/>
          <w:szCs w:val="24"/>
          <w:lang w:eastAsia="ru-RU"/>
        </w:rPr>
        <w:t xml:space="preserve">1. </w:t>
      </w:r>
      <w:proofErr w:type="gramStart"/>
      <w:r w:rsidRPr="00633F02">
        <w:rPr>
          <w:rFonts w:ascii="Times New Roman" w:eastAsia="Times New Roman" w:hAnsi="Times New Roman" w:cs="Times New Roman"/>
          <w:sz w:val="24"/>
          <w:szCs w:val="24"/>
          <w:lang w:eastAsia="ru-RU"/>
        </w:rPr>
        <w:t>Для оценки предложений об определении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а также выработки рекомендаций по утверждению перечня таких мест в муниципальных районах и городских округах области создаются экспертные комиссии по определению мест, запрещенных для посещения детьми, а</w:t>
      </w:r>
      <w:proofErr w:type="gramEnd"/>
      <w:r w:rsidRPr="00633F02">
        <w:rPr>
          <w:rFonts w:ascii="Times New Roman" w:eastAsia="Times New Roman" w:hAnsi="Times New Roman" w:cs="Times New Roman"/>
          <w:sz w:val="24"/>
          <w:szCs w:val="24"/>
          <w:lang w:eastAsia="ru-RU"/>
        </w:rPr>
        <w:t xml:space="preserve">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(далее - экспертные комиссии).</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62" w:name="sub_112"/>
      <w:bookmarkEnd w:id="62"/>
      <w:r w:rsidRPr="00633F02">
        <w:rPr>
          <w:rFonts w:ascii="Times New Roman" w:eastAsia="Times New Roman" w:hAnsi="Times New Roman" w:cs="Times New Roman"/>
          <w:sz w:val="24"/>
          <w:szCs w:val="24"/>
          <w:lang w:eastAsia="ru-RU"/>
        </w:rPr>
        <w:t xml:space="preserve">2. </w:t>
      </w:r>
      <w:proofErr w:type="gramStart"/>
      <w:r w:rsidRPr="00633F02">
        <w:rPr>
          <w:rFonts w:ascii="Times New Roman" w:eastAsia="Times New Roman" w:hAnsi="Times New Roman" w:cs="Times New Roman"/>
          <w:sz w:val="24"/>
          <w:szCs w:val="24"/>
          <w:lang w:eastAsia="ru-RU"/>
        </w:rPr>
        <w:t>В состав экспертной комиссии включаются представители органов местного самоуправления муниципального района или городского округа, осуществляющих полномочия в сфере образования, здравоохранения, работы с детьми и молодежью, отдела (управления) внутренних дел по району (городу), районной (городской) комиссии по делам несовершеннолетних и защите их прав, представители общественных объединений, общественные деятели и т.д.</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63" w:name="sub_113"/>
      <w:bookmarkEnd w:id="63"/>
      <w:r w:rsidRPr="00633F02">
        <w:rPr>
          <w:rFonts w:ascii="Times New Roman" w:eastAsia="Times New Roman" w:hAnsi="Times New Roman" w:cs="Times New Roman"/>
          <w:sz w:val="24"/>
          <w:szCs w:val="24"/>
          <w:lang w:eastAsia="ru-RU"/>
        </w:rPr>
        <w:t>3.</w:t>
      </w:r>
      <w:proofErr w:type="gramEnd"/>
      <w:r w:rsidRPr="00633F02">
        <w:rPr>
          <w:rFonts w:ascii="Times New Roman" w:eastAsia="Times New Roman" w:hAnsi="Times New Roman" w:cs="Times New Roman"/>
          <w:sz w:val="24"/>
          <w:szCs w:val="24"/>
          <w:lang w:eastAsia="ru-RU"/>
        </w:rPr>
        <w:t xml:space="preserve"> Персональный состав экспертной комиссии утверждается главой муниципального района или городского округа.</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64" w:name="sub_114"/>
      <w:bookmarkEnd w:id="64"/>
      <w:r w:rsidRPr="00633F02">
        <w:rPr>
          <w:rFonts w:ascii="Times New Roman" w:eastAsia="Times New Roman" w:hAnsi="Times New Roman" w:cs="Times New Roman"/>
          <w:sz w:val="24"/>
          <w:szCs w:val="24"/>
          <w:lang w:eastAsia="ru-RU"/>
        </w:rPr>
        <w:t>4. Порядок деятельности экспертной комиссии определяется главой муниципального района или городского округа.</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65" w:name="sub_12000"/>
      <w:bookmarkEnd w:id="65"/>
      <w:r w:rsidRPr="00633F02">
        <w:rPr>
          <w:rFonts w:ascii="Times New Roman" w:eastAsia="Times New Roman" w:hAnsi="Times New Roman" w:cs="Times New Roman"/>
          <w:b/>
          <w:bCs/>
          <w:sz w:val="24"/>
          <w:szCs w:val="24"/>
          <w:lang w:eastAsia="ru-RU"/>
        </w:rPr>
        <w:t>Статья 12.</w:t>
      </w:r>
      <w:r w:rsidRPr="00633F02">
        <w:rPr>
          <w:rFonts w:ascii="Times New Roman" w:eastAsia="Times New Roman" w:hAnsi="Times New Roman" w:cs="Times New Roman"/>
          <w:sz w:val="24"/>
          <w:szCs w:val="24"/>
          <w:lang w:eastAsia="ru-RU"/>
        </w:rPr>
        <w:t xml:space="preserve"> Ответственность за нарушение настоящего Закона</w:t>
      </w:r>
      <w:proofErr w:type="gramStart"/>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t>З</w:t>
      </w:r>
      <w:proofErr w:type="gramEnd"/>
      <w:r w:rsidRPr="00633F02">
        <w:rPr>
          <w:rFonts w:ascii="Times New Roman" w:eastAsia="Times New Roman" w:hAnsi="Times New Roman" w:cs="Times New Roman"/>
          <w:sz w:val="24"/>
          <w:szCs w:val="24"/>
          <w:lang w:eastAsia="ru-RU"/>
        </w:rPr>
        <w:t>а нарушение требований настоящего Закона устанавливается ответственность в соответствии с действующим федеральным и областным законодательством.</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r>
      <w:bookmarkStart w:id="66" w:name="sub_13000"/>
      <w:bookmarkEnd w:id="66"/>
      <w:r w:rsidRPr="00633F02">
        <w:rPr>
          <w:rFonts w:ascii="Times New Roman" w:eastAsia="Times New Roman" w:hAnsi="Times New Roman" w:cs="Times New Roman"/>
          <w:b/>
          <w:bCs/>
          <w:sz w:val="24"/>
          <w:szCs w:val="24"/>
          <w:lang w:eastAsia="ru-RU"/>
        </w:rPr>
        <w:t>Статья 13.</w:t>
      </w:r>
      <w:r w:rsidRPr="00633F02">
        <w:rPr>
          <w:rFonts w:ascii="Times New Roman" w:eastAsia="Times New Roman" w:hAnsi="Times New Roman" w:cs="Times New Roman"/>
          <w:sz w:val="24"/>
          <w:szCs w:val="24"/>
          <w:lang w:eastAsia="ru-RU"/>
        </w:rPr>
        <w:t xml:space="preserve"> Вступление в силу настоящего Закона</w:t>
      </w:r>
      <w:r w:rsidRPr="00633F02">
        <w:rPr>
          <w:rFonts w:ascii="Times New Roman" w:eastAsia="Times New Roman" w:hAnsi="Times New Roman" w:cs="Times New Roman"/>
          <w:sz w:val="24"/>
          <w:szCs w:val="24"/>
          <w:lang w:eastAsia="ru-RU"/>
        </w:rPr>
        <w:br/>
      </w:r>
      <w:r w:rsidRPr="00633F02">
        <w:rPr>
          <w:rFonts w:ascii="Times New Roman" w:eastAsia="Times New Roman" w:hAnsi="Times New Roman" w:cs="Times New Roman"/>
          <w:sz w:val="24"/>
          <w:szCs w:val="24"/>
          <w:lang w:eastAsia="ru-RU"/>
        </w:rPr>
        <w:br/>
        <w:t>Настоящий Закон вступает в силу через десять дней после дня его официального опубликования.</w:t>
      </w:r>
    </w:p>
    <w:tbl>
      <w:tblPr>
        <w:tblW w:w="5655" w:type="dxa"/>
        <w:tblCellSpacing w:w="0" w:type="dxa"/>
        <w:tblCellMar>
          <w:top w:w="105" w:type="dxa"/>
          <w:left w:w="105" w:type="dxa"/>
          <w:bottom w:w="105" w:type="dxa"/>
          <w:right w:w="105" w:type="dxa"/>
        </w:tblCellMar>
        <w:tblLook w:val="04A0"/>
      </w:tblPr>
      <w:tblGrid>
        <w:gridCol w:w="2771"/>
        <w:gridCol w:w="2884"/>
      </w:tblGrid>
      <w:tr w:rsidR="00633F02" w:rsidRPr="00633F02">
        <w:trPr>
          <w:tblCellSpacing w:w="0" w:type="dxa"/>
        </w:trPr>
        <w:tc>
          <w:tcPr>
            <w:tcW w:w="2565" w:type="dxa"/>
            <w:hideMark/>
          </w:tcPr>
          <w:p w:rsidR="00633F02" w:rsidRPr="00633F02" w:rsidRDefault="00633F02" w:rsidP="00633F02">
            <w:pPr>
              <w:spacing w:after="0" w:line="240" w:lineRule="auto"/>
              <w:rPr>
                <w:rFonts w:ascii="Times New Roman" w:eastAsia="Times New Roman" w:hAnsi="Times New Roman" w:cs="Times New Roman"/>
                <w:sz w:val="24"/>
                <w:szCs w:val="24"/>
                <w:lang w:eastAsia="ru-RU"/>
              </w:rPr>
            </w:pPr>
            <w:r w:rsidRPr="00633F02">
              <w:rPr>
                <w:rFonts w:ascii="Times New Roman" w:eastAsia="Times New Roman" w:hAnsi="Times New Roman" w:cs="Times New Roman"/>
                <w:sz w:val="24"/>
                <w:szCs w:val="24"/>
                <w:lang w:eastAsia="ru-RU"/>
              </w:rPr>
              <w:br/>
              <w:t xml:space="preserve">Губернатор Иркутской области </w:t>
            </w:r>
          </w:p>
        </w:tc>
        <w:tc>
          <w:tcPr>
            <w:tcW w:w="2670" w:type="dxa"/>
            <w:hideMark/>
          </w:tcPr>
          <w:p w:rsidR="00633F02" w:rsidRPr="00633F02" w:rsidRDefault="00633F02" w:rsidP="00633F02">
            <w:pPr>
              <w:spacing w:after="0" w:line="240" w:lineRule="auto"/>
              <w:rPr>
                <w:rFonts w:ascii="Times New Roman" w:eastAsia="Times New Roman" w:hAnsi="Times New Roman" w:cs="Times New Roman"/>
                <w:sz w:val="24"/>
                <w:szCs w:val="24"/>
                <w:lang w:eastAsia="ru-RU"/>
              </w:rPr>
            </w:pPr>
            <w:r w:rsidRPr="00633F02">
              <w:rPr>
                <w:rFonts w:ascii="Times New Roman" w:eastAsia="Times New Roman" w:hAnsi="Times New Roman" w:cs="Times New Roman"/>
                <w:sz w:val="24"/>
                <w:szCs w:val="24"/>
                <w:lang w:eastAsia="ru-RU"/>
              </w:rPr>
              <w:br/>
              <w:t>Д.Ф.Мезенцев</w:t>
            </w:r>
          </w:p>
        </w:tc>
      </w:tr>
    </w:tbl>
    <w:p w:rsidR="003E29FC" w:rsidRDefault="003E29FC"/>
    <w:sectPr w:rsidR="003E29FC" w:rsidSect="00CC73CD">
      <w:pgSz w:w="11906" w:h="16838" w:code="9"/>
      <w:pgMar w:top="567" w:right="567" w:bottom="567" w:left="567" w:header="0" w:footer="0" w:gutter="56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33F02"/>
    <w:rsid w:val="003E29FC"/>
    <w:rsid w:val="00633F02"/>
    <w:rsid w:val="009A493D"/>
    <w:rsid w:val="00CC7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9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2938</Words>
  <Characters>16749</Characters>
  <Application>Microsoft Office Word</Application>
  <DocSecurity>0</DocSecurity>
  <Lines>139</Lines>
  <Paragraphs>39</Paragraphs>
  <ScaleCrop>false</ScaleCrop>
  <Company>school</Company>
  <LinksUpToDate>false</LinksUpToDate>
  <CharactersWithSpaces>19648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katerina3</dc:creator>
  <cp:keywords/>
  <dc:description/>
  <cp:lastModifiedBy>katerina3</cp:lastModifiedBy>
  <cp:revision>2</cp:revision>
  <dcterms:created xsi:type="dcterms:W3CDTF">2013-10-23T04:03:00Z</dcterms:created>
  <dcterms:modified xsi:type="dcterms:W3CDTF">2013-10-23T04:04:00Z</dcterms:modified>
</cp:coreProperties>
</file>